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7E1DC" w14:textId="77777777" w:rsidR="00DB31B1" w:rsidRPr="00FA2FAB" w:rsidRDefault="00DB31B1">
      <w:pPr>
        <w:rPr>
          <w:rFonts w:ascii="Cambria" w:eastAsia="Raleway Light" w:hAnsi="Cambria" w:cs="Raleway Light"/>
          <w:sz w:val="24"/>
          <w:szCs w:val="24"/>
        </w:rPr>
      </w:pPr>
    </w:p>
    <w:p w14:paraId="09D388E6" w14:textId="77777777" w:rsidR="00FA2FAB" w:rsidRDefault="00FA2FAB">
      <w:pPr>
        <w:jc w:val="center"/>
        <w:rPr>
          <w:rFonts w:ascii="Cambria" w:eastAsia="Raleway" w:hAnsi="Cambria" w:cs="Raleway"/>
          <w:b/>
          <w:sz w:val="60"/>
          <w:szCs w:val="60"/>
        </w:rPr>
      </w:pPr>
    </w:p>
    <w:p w14:paraId="581B940A" w14:textId="77777777" w:rsidR="00FA2FAB" w:rsidRDefault="00FA2FAB">
      <w:pPr>
        <w:jc w:val="center"/>
        <w:rPr>
          <w:rFonts w:ascii="Cambria" w:eastAsia="Raleway" w:hAnsi="Cambria" w:cs="Raleway"/>
          <w:b/>
          <w:sz w:val="60"/>
          <w:szCs w:val="60"/>
        </w:rPr>
      </w:pPr>
    </w:p>
    <w:p w14:paraId="08FA5FAA" w14:textId="77777777" w:rsidR="00FA2FAB" w:rsidRDefault="00FA2FAB">
      <w:pPr>
        <w:jc w:val="center"/>
        <w:rPr>
          <w:rFonts w:ascii="Cambria" w:eastAsia="Raleway" w:hAnsi="Cambria" w:cs="Raleway"/>
          <w:b/>
          <w:sz w:val="60"/>
          <w:szCs w:val="60"/>
        </w:rPr>
      </w:pPr>
    </w:p>
    <w:p w14:paraId="7B9C16AE" w14:textId="350B2E42" w:rsidR="00DB31B1" w:rsidRPr="00FA2FAB" w:rsidRDefault="00181D55">
      <w:pPr>
        <w:jc w:val="center"/>
        <w:rPr>
          <w:rFonts w:ascii="Cambria" w:eastAsia="Raleway" w:hAnsi="Cambria" w:cs="Raleway"/>
          <w:b/>
          <w:sz w:val="60"/>
          <w:szCs w:val="60"/>
        </w:rPr>
      </w:pPr>
      <w:r w:rsidRPr="00FA2FAB">
        <w:rPr>
          <w:rFonts w:ascii="Cambria" w:eastAsia="Raleway" w:hAnsi="Cambria" w:cs="Raleway"/>
          <w:b/>
          <w:sz w:val="60"/>
          <w:szCs w:val="60"/>
        </w:rPr>
        <w:t>CERTIFICATE OF ATTENDANCE</w:t>
      </w:r>
    </w:p>
    <w:p w14:paraId="1A339A51" w14:textId="77777777" w:rsidR="00DB31B1" w:rsidRPr="00FA2FAB" w:rsidRDefault="00DB31B1">
      <w:pPr>
        <w:jc w:val="center"/>
        <w:rPr>
          <w:rFonts w:ascii="Cambria" w:eastAsia="Raleway Light" w:hAnsi="Cambria" w:cs="Raleway Light"/>
          <w:sz w:val="24"/>
          <w:szCs w:val="24"/>
        </w:rPr>
      </w:pPr>
    </w:p>
    <w:p w14:paraId="48B3C53B" w14:textId="77777777" w:rsidR="00DB31B1" w:rsidRPr="00FA2FAB" w:rsidRDefault="00181D55">
      <w:pPr>
        <w:jc w:val="center"/>
        <w:rPr>
          <w:rFonts w:ascii="Cambria" w:eastAsia="Raleway Light" w:hAnsi="Cambria" w:cs="Raleway Light"/>
        </w:rPr>
      </w:pPr>
      <w:r w:rsidRPr="00FA2FAB">
        <w:rPr>
          <w:rFonts w:ascii="Cambria" w:eastAsia="Raleway Light" w:hAnsi="Cambria" w:cs="Raleway Light"/>
        </w:rPr>
        <w:t>This is to certify that</w:t>
      </w:r>
    </w:p>
    <w:p w14:paraId="33A23DEE" w14:textId="77777777" w:rsidR="00DB31B1" w:rsidRPr="00FA2FAB" w:rsidRDefault="00DB31B1">
      <w:pPr>
        <w:jc w:val="center"/>
        <w:rPr>
          <w:rFonts w:ascii="Cambria" w:eastAsia="Raleway Light" w:hAnsi="Cambria" w:cs="Raleway Light"/>
        </w:rPr>
      </w:pPr>
    </w:p>
    <w:p w14:paraId="722E909A" w14:textId="77777777" w:rsidR="00DB31B1" w:rsidRPr="00FA2FAB" w:rsidRDefault="00181D55">
      <w:pPr>
        <w:jc w:val="center"/>
        <w:rPr>
          <w:rFonts w:ascii="Cambria" w:eastAsia="Raleway Medium" w:hAnsi="Cambria" w:cs="Raleway Medium"/>
          <w:i/>
          <w:sz w:val="64"/>
          <w:szCs w:val="64"/>
        </w:rPr>
      </w:pPr>
      <w:proofErr w:type="spellStart"/>
      <w:r w:rsidRPr="00FA2FAB">
        <w:rPr>
          <w:rFonts w:ascii="Cambria" w:eastAsia="Raleway Medium" w:hAnsi="Cambria" w:cs="Raleway Medium"/>
          <w:i/>
          <w:sz w:val="64"/>
          <w:szCs w:val="64"/>
        </w:rPr>
        <w:t>Dr.</w:t>
      </w:r>
      <w:proofErr w:type="spellEnd"/>
      <w:r w:rsidRPr="00FA2FAB">
        <w:rPr>
          <w:rFonts w:ascii="Cambria" w:eastAsia="Raleway Medium" w:hAnsi="Cambria" w:cs="Raleway Medium"/>
          <w:i/>
          <w:sz w:val="64"/>
          <w:szCs w:val="64"/>
        </w:rPr>
        <w:t xml:space="preserve"> Lorem Ipsum</w:t>
      </w:r>
    </w:p>
    <w:p w14:paraId="7F6E462C" w14:textId="77777777" w:rsidR="00DB31B1" w:rsidRPr="00FA2FAB" w:rsidRDefault="00181D55">
      <w:pPr>
        <w:spacing w:after="0" w:line="240" w:lineRule="auto"/>
        <w:jc w:val="center"/>
        <w:rPr>
          <w:rFonts w:ascii="Cambria" w:eastAsia="Raleway Light" w:hAnsi="Cambria" w:cs="Raleway Light"/>
        </w:rPr>
      </w:pPr>
      <w:r w:rsidRPr="00FA2FAB">
        <w:rPr>
          <w:rFonts w:ascii="Cambria" w:eastAsia="Raleway Light" w:hAnsi="Cambria" w:cs="Raleway Light"/>
        </w:rPr>
        <w:t>Experienced researcher from</w:t>
      </w:r>
    </w:p>
    <w:p w14:paraId="44870B48" w14:textId="77777777" w:rsidR="00DB31B1" w:rsidRPr="00FA2FAB" w:rsidRDefault="00DB31B1">
      <w:pPr>
        <w:spacing w:after="0" w:line="240" w:lineRule="auto"/>
        <w:jc w:val="center"/>
        <w:rPr>
          <w:rFonts w:ascii="Cambria" w:eastAsia="Raleway Light" w:hAnsi="Cambria" w:cs="Raleway Light"/>
          <w:sz w:val="24"/>
          <w:szCs w:val="24"/>
        </w:rPr>
      </w:pPr>
    </w:p>
    <w:p w14:paraId="0BC8A865" w14:textId="77777777" w:rsidR="00DB31B1" w:rsidRPr="00FA2FAB" w:rsidRDefault="00181D55">
      <w:pPr>
        <w:spacing w:after="0" w:line="240" w:lineRule="auto"/>
        <w:jc w:val="center"/>
        <w:rPr>
          <w:rFonts w:ascii="Cambria" w:eastAsia="Raleway Medium" w:hAnsi="Cambria" w:cs="Raleway Medium"/>
          <w:sz w:val="24"/>
          <w:szCs w:val="24"/>
        </w:rPr>
      </w:pPr>
      <w:r w:rsidRPr="00FA2FAB">
        <w:rPr>
          <w:rFonts w:ascii="Cambria" w:eastAsia="Raleway Medium" w:hAnsi="Cambria" w:cs="Raleway Medium"/>
          <w:sz w:val="32"/>
          <w:szCs w:val="32"/>
        </w:rPr>
        <w:t>the company Lorem, Paris, France</w:t>
      </w:r>
    </w:p>
    <w:p w14:paraId="2BF0D900" w14:textId="77777777" w:rsidR="00DB31B1" w:rsidRPr="00FA2FAB" w:rsidRDefault="00DB31B1">
      <w:pPr>
        <w:spacing w:after="0" w:line="240" w:lineRule="auto"/>
        <w:jc w:val="center"/>
        <w:rPr>
          <w:rFonts w:ascii="Cambria" w:eastAsia="Raleway Medium" w:hAnsi="Cambria" w:cs="Raleway Medium"/>
          <w:sz w:val="24"/>
          <w:szCs w:val="24"/>
        </w:rPr>
      </w:pPr>
    </w:p>
    <w:p w14:paraId="51C19237" w14:textId="74F5B663" w:rsidR="00DB31B1" w:rsidRPr="00FA2FAB" w:rsidRDefault="00181D55">
      <w:pPr>
        <w:spacing w:after="0" w:line="276" w:lineRule="auto"/>
        <w:jc w:val="center"/>
        <w:rPr>
          <w:rFonts w:ascii="Cambria" w:eastAsia="Raleway Light" w:hAnsi="Cambria" w:cs="Raleway Light"/>
          <w:sz w:val="24"/>
          <w:szCs w:val="24"/>
        </w:rPr>
      </w:pPr>
      <w:proofErr w:type="gramStart"/>
      <w:r w:rsidRPr="00FA2FAB">
        <w:rPr>
          <w:rFonts w:ascii="Cambria" w:eastAsia="Raleway Light" w:hAnsi="Cambria" w:cs="Raleway Light"/>
          <w:sz w:val="24"/>
          <w:szCs w:val="24"/>
        </w:rPr>
        <w:t>performed</w:t>
      </w:r>
      <w:proofErr w:type="gramEnd"/>
      <w:r w:rsidRPr="00FA2FAB">
        <w:rPr>
          <w:rFonts w:ascii="Cambria" w:eastAsia="Raleway Light" w:hAnsi="Cambria" w:cs="Raleway Light"/>
          <w:sz w:val="24"/>
          <w:szCs w:val="24"/>
        </w:rPr>
        <w:t xml:space="preserve"> her secondment to </w:t>
      </w:r>
    </w:p>
    <w:p w14:paraId="0A13312F" w14:textId="77777777" w:rsidR="00DB31B1" w:rsidRPr="00FA2FAB" w:rsidRDefault="00181D55">
      <w:pPr>
        <w:spacing w:after="0" w:line="276" w:lineRule="auto"/>
        <w:jc w:val="center"/>
        <w:rPr>
          <w:rFonts w:ascii="Cambria" w:eastAsia="Raleway Light" w:hAnsi="Cambria" w:cs="Raleway Light"/>
          <w:sz w:val="24"/>
          <w:szCs w:val="24"/>
        </w:rPr>
      </w:pPr>
      <w:r w:rsidRPr="00FA2FAB">
        <w:rPr>
          <w:rFonts w:ascii="Cambria" w:eastAsia="Raleway Light" w:hAnsi="Cambria" w:cs="Raleway Light"/>
          <w:sz w:val="24"/>
          <w:szCs w:val="24"/>
        </w:rPr>
        <w:t>the University of Novi Sad (UNS), Serbia</w:t>
      </w:r>
    </w:p>
    <w:p w14:paraId="02E2F059" w14:textId="1CB0E233" w:rsidR="00DB31B1" w:rsidRPr="00FA2FAB" w:rsidRDefault="00181D55">
      <w:pPr>
        <w:spacing w:after="0" w:line="276" w:lineRule="auto"/>
        <w:jc w:val="center"/>
        <w:rPr>
          <w:rFonts w:ascii="Cambria" w:eastAsia="Raleway Light" w:hAnsi="Cambria" w:cs="Raleway Light"/>
          <w:sz w:val="24"/>
          <w:szCs w:val="24"/>
        </w:rPr>
      </w:pPr>
      <w:proofErr w:type="gramStart"/>
      <w:r w:rsidRPr="00FA2FAB">
        <w:rPr>
          <w:rFonts w:ascii="Cambria" w:eastAsia="Raleway Light" w:hAnsi="Cambria" w:cs="Raleway Light"/>
          <w:sz w:val="24"/>
          <w:szCs w:val="24"/>
        </w:rPr>
        <w:t>in</w:t>
      </w:r>
      <w:proofErr w:type="gramEnd"/>
      <w:r w:rsidRPr="00FA2FAB">
        <w:rPr>
          <w:rFonts w:ascii="Cambria" w:eastAsia="Raleway Light" w:hAnsi="Cambria" w:cs="Raleway Light"/>
          <w:sz w:val="24"/>
          <w:szCs w:val="24"/>
        </w:rPr>
        <w:t xml:space="preserve"> the period:</w:t>
      </w:r>
      <w:r w:rsidR="008C7BD1" w:rsidRPr="00FA2FAB">
        <w:rPr>
          <w:rFonts w:ascii="Cambria" w:eastAsia="Raleway Light" w:hAnsi="Cambria" w:cs="Raleway Light"/>
          <w:sz w:val="24"/>
          <w:szCs w:val="24"/>
        </w:rPr>
        <w:t xml:space="preserve"> </w:t>
      </w:r>
      <w:r w:rsidRPr="00FA2FAB">
        <w:rPr>
          <w:rFonts w:ascii="Cambria" w:eastAsia="Raleway Light" w:hAnsi="Cambria" w:cs="Raleway Light"/>
          <w:sz w:val="24"/>
          <w:szCs w:val="24"/>
        </w:rPr>
        <w:t>00/00/2020 ÷ 00/00/2020</w:t>
      </w:r>
    </w:p>
    <w:p w14:paraId="572B2E45" w14:textId="77777777" w:rsidR="00DB31B1" w:rsidRPr="00FA2FAB" w:rsidRDefault="00DB31B1">
      <w:pPr>
        <w:spacing w:after="0" w:line="240" w:lineRule="auto"/>
        <w:jc w:val="center"/>
        <w:rPr>
          <w:rFonts w:ascii="Cambria" w:eastAsia="Raleway Light" w:hAnsi="Cambria" w:cs="Raleway Light"/>
          <w:sz w:val="24"/>
          <w:szCs w:val="24"/>
        </w:rPr>
      </w:pPr>
    </w:p>
    <w:p w14:paraId="2E9ADFCA" w14:textId="77777777" w:rsidR="00DB31B1" w:rsidRPr="00FA2FAB" w:rsidRDefault="00181D55">
      <w:pPr>
        <w:spacing w:after="0" w:line="240" w:lineRule="auto"/>
        <w:jc w:val="center"/>
        <w:rPr>
          <w:rFonts w:ascii="Cambria" w:eastAsia="Raleway Light" w:hAnsi="Cambria" w:cs="Raleway Light"/>
          <w:sz w:val="24"/>
          <w:szCs w:val="24"/>
        </w:rPr>
      </w:pPr>
      <w:r w:rsidRPr="00FA2FAB">
        <w:rPr>
          <w:rFonts w:ascii="Cambria" w:eastAsia="Raleway Light" w:hAnsi="Cambria" w:cs="Raleway Light"/>
          <w:sz w:val="24"/>
          <w:szCs w:val="24"/>
        </w:rPr>
        <w:t xml:space="preserve">in the framework of the H2020 project MSCA RISE, </w:t>
      </w:r>
    </w:p>
    <w:p w14:paraId="0688273F" w14:textId="77777777" w:rsidR="00DB31B1" w:rsidRPr="00FA2FAB" w:rsidRDefault="00181D55">
      <w:pPr>
        <w:spacing w:after="0" w:line="240" w:lineRule="auto"/>
        <w:jc w:val="center"/>
        <w:rPr>
          <w:rFonts w:ascii="Cambria" w:eastAsia="Raleway Light" w:hAnsi="Cambria" w:cs="Raleway Light"/>
          <w:sz w:val="24"/>
          <w:szCs w:val="24"/>
        </w:rPr>
      </w:pPr>
      <w:r w:rsidRPr="00FA2FAB">
        <w:rPr>
          <w:rFonts w:ascii="Cambria" w:eastAsia="Raleway Light" w:hAnsi="Cambria" w:cs="Raleway Light"/>
          <w:sz w:val="24"/>
          <w:szCs w:val="24"/>
        </w:rPr>
        <w:t>“</w:t>
      </w:r>
      <w:r w:rsidRPr="00FA2FAB">
        <w:rPr>
          <w:rFonts w:ascii="Cambria" w:eastAsia="Raleway Light" w:hAnsi="Cambria" w:cs="Raleway Light"/>
          <w:sz w:val="24"/>
          <w:szCs w:val="24"/>
          <w:highlight w:val="white"/>
        </w:rPr>
        <w:t xml:space="preserve">Innovative bio-inspired sensors and microfluidic devices for saliva-based </w:t>
      </w:r>
      <w:proofErr w:type="spellStart"/>
      <w:r w:rsidRPr="00FA2FAB">
        <w:rPr>
          <w:rFonts w:ascii="Cambria" w:eastAsia="Raleway Light" w:hAnsi="Cambria" w:cs="Raleway Light"/>
          <w:sz w:val="24"/>
          <w:szCs w:val="24"/>
          <w:highlight w:val="white"/>
        </w:rPr>
        <w:t>theranostics</w:t>
      </w:r>
      <w:proofErr w:type="spellEnd"/>
      <w:r w:rsidRPr="00FA2FAB">
        <w:rPr>
          <w:rFonts w:ascii="Cambria" w:eastAsia="Raleway Light" w:hAnsi="Cambria" w:cs="Raleway Light"/>
          <w:sz w:val="24"/>
          <w:szCs w:val="24"/>
          <w:highlight w:val="white"/>
        </w:rPr>
        <w:t xml:space="preserve"> of oral and systemic diseases</w:t>
      </w:r>
      <w:r w:rsidRPr="00FA2FAB">
        <w:rPr>
          <w:rFonts w:ascii="Cambria" w:eastAsia="Raleway Light" w:hAnsi="Cambria" w:cs="Raleway Light"/>
          <w:i/>
          <w:iCs/>
          <w:sz w:val="24"/>
          <w:szCs w:val="24"/>
        </w:rPr>
        <w:t>”</w:t>
      </w:r>
      <w:r w:rsidRPr="00FA2FAB">
        <w:rPr>
          <w:rFonts w:ascii="Cambria" w:eastAsia="Raleway Light" w:hAnsi="Cambria" w:cs="Raleway Light"/>
          <w:sz w:val="24"/>
          <w:szCs w:val="24"/>
        </w:rPr>
        <w:t xml:space="preserve"> – SALSETH, no. </w:t>
      </w:r>
      <w:r w:rsidRPr="00FA2FAB">
        <w:rPr>
          <w:rFonts w:ascii="Cambria" w:eastAsia="Raleway Light" w:hAnsi="Cambria" w:cs="Raleway Light"/>
          <w:sz w:val="28"/>
          <w:szCs w:val="28"/>
          <w:highlight w:val="white"/>
        </w:rPr>
        <w:t>872370</w:t>
      </w:r>
    </w:p>
    <w:p w14:paraId="30564DB7" w14:textId="77777777" w:rsidR="00DB31B1" w:rsidRPr="00FA2FAB" w:rsidRDefault="00DB31B1">
      <w:pPr>
        <w:spacing w:after="0"/>
        <w:jc w:val="center"/>
        <w:rPr>
          <w:rFonts w:ascii="Cambria" w:eastAsia="Raleway Light" w:hAnsi="Cambria" w:cs="Raleway Light"/>
          <w:sz w:val="24"/>
          <w:szCs w:val="24"/>
        </w:rPr>
      </w:pPr>
    </w:p>
    <w:p w14:paraId="79F0374D" w14:textId="3DC5A24E" w:rsidR="00DB31B1" w:rsidRPr="00FA2FAB" w:rsidRDefault="00FA2FAB">
      <w:pPr>
        <w:spacing w:after="0"/>
        <w:jc w:val="center"/>
        <w:rPr>
          <w:rFonts w:ascii="Cambria" w:eastAsia="Raleway Light" w:hAnsi="Cambria" w:cs="Raleway Light"/>
          <w:sz w:val="24"/>
          <w:szCs w:val="24"/>
        </w:rPr>
      </w:pPr>
      <w:r w:rsidRPr="00FA2FAB">
        <w:rPr>
          <w:rFonts w:ascii="Cambria" w:hAnsi="Cambria"/>
          <w:noProof/>
          <w:lang w:eastAsia="en-GB"/>
        </w:rPr>
        <w:drawing>
          <wp:anchor distT="0" distB="0" distL="114300" distR="114300" simplePos="0" relativeHeight="251658240" behindDoc="0" locked="0" layoutInCell="1" hidden="0" allowOverlap="1" wp14:anchorId="58DECB9C" wp14:editId="702FF822">
            <wp:simplePos x="0" y="0"/>
            <wp:positionH relativeFrom="column">
              <wp:posOffset>3371850</wp:posOffset>
            </wp:positionH>
            <wp:positionV relativeFrom="paragraph">
              <wp:posOffset>134550</wp:posOffset>
            </wp:positionV>
            <wp:extent cx="1314133" cy="525653"/>
            <wp:effectExtent l="0" t="0" r="0" b="0"/>
            <wp:wrapNone/>
            <wp:docPr id="220" name="image3.jpg" descr="C:\Users\sgoran\Documents\PublikovaniRadoviGS\PotpisGoranStojanov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sgoran\Documents\PublikovaniRadoviGS\PotpisGoranStojanovic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133" cy="5256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912522" w14:textId="513D7530" w:rsidR="00DB31B1" w:rsidRPr="00FA2FAB" w:rsidRDefault="00DB31B1">
      <w:pPr>
        <w:spacing w:after="0"/>
        <w:jc w:val="center"/>
        <w:rPr>
          <w:rFonts w:ascii="Cambria" w:eastAsia="Raleway Light" w:hAnsi="Cambria" w:cs="Raleway Light"/>
        </w:rPr>
      </w:pPr>
      <w:bookmarkStart w:id="0" w:name="_heading=h.gjdgxs" w:colFirst="0" w:colLast="0"/>
      <w:bookmarkEnd w:id="0"/>
    </w:p>
    <w:p w14:paraId="1A4A5E19" w14:textId="77777777" w:rsidR="00DB31B1" w:rsidRPr="00FA2FAB" w:rsidRDefault="00DB31B1">
      <w:pPr>
        <w:spacing w:after="0"/>
        <w:ind w:left="4320" w:firstLine="720"/>
        <w:rPr>
          <w:rFonts w:ascii="Cambria" w:eastAsia="Raleway Light" w:hAnsi="Cambria" w:cs="Raleway Light"/>
        </w:rPr>
      </w:pPr>
    </w:p>
    <w:p w14:paraId="3208A945" w14:textId="77777777" w:rsidR="00DB31B1" w:rsidRPr="00FA2FAB" w:rsidRDefault="00181D55">
      <w:pPr>
        <w:spacing w:after="0"/>
        <w:ind w:left="4320" w:firstLine="720"/>
        <w:rPr>
          <w:rFonts w:ascii="Cambria" w:eastAsia="Raleway Light" w:hAnsi="Cambria" w:cs="Raleway Light"/>
          <w:sz w:val="24"/>
          <w:szCs w:val="24"/>
        </w:rPr>
      </w:pPr>
      <w:r w:rsidRPr="00FA2FAB">
        <w:rPr>
          <w:rFonts w:ascii="Cambria" w:eastAsia="Raleway Light" w:hAnsi="Cambria" w:cs="Raleway Light"/>
        </w:rPr>
        <w:t>______________________________</w:t>
      </w:r>
    </w:p>
    <w:p w14:paraId="11527AC9" w14:textId="41D4357A" w:rsidR="00DB31B1" w:rsidRPr="00FA2FAB" w:rsidRDefault="00FA2FAB">
      <w:pPr>
        <w:spacing w:before="200" w:after="0"/>
        <w:ind w:left="4320" w:firstLine="720"/>
        <w:jc w:val="both"/>
        <w:rPr>
          <w:rFonts w:ascii="Cambria" w:eastAsia="Raleway Light" w:hAnsi="Cambria" w:cs="Raleway Light"/>
          <w:i/>
          <w:sz w:val="24"/>
          <w:szCs w:val="24"/>
        </w:rPr>
      </w:pPr>
      <w:r>
        <w:rPr>
          <w:rFonts w:ascii="Cambria" w:eastAsia="Raleway Light" w:hAnsi="Cambria" w:cs="Raleway Light"/>
          <w:i/>
          <w:sz w:val="20"/>
          <w:szCs w:val="20"/>
        </w:rPr>
        <w:t xml:space="preserve">        </w:t>
      </w:r>
      <w:proofErr w:type="spellStart"/>
      <w:r w:rsidR="008C7BD1" w:rsidRPr="00FA2FAB">
        <w:rPr>
          <w:rFonts w:ascii="Cambria" w:eastAsia="Raleway Light" w:hAnsi="Cambria" w:cs="Raleway Light"/>
          <w:i/>
          <w:sz w:val="20"/>
          <w:szCs w:val="20"/>
        </w:rPr>
        <w:t>Prof.</w:t>
      </w:r>
      <w:proofErr w:type="spellEnd"/>
      <w:r w:rsidR="008C7BD1" w:rsidRPr="00FA2FAB">
        <w:rPr>
          <w:rFonts w:ascii="Cambria" w:eastAsia="Raleway Light" w:hAnsi="Cambria" w:cs="Raleway Light"/>
          <w:i/>
          <w:sz w:val="20"/>
          <w:szCs w:val="20"/>
        </w:rPr>
        <w:t xml:space="preserve"> Dr Goran </w:t>
      </w:r>
      <w:proofErr w:type="spellStart"/>
      <w:r w:rsidR="008C7BD1" w:rsidRPr="00FA2FAB">
        <w:rPr>
          <w:rFonts w:ascii="Cambria" w:eastAsia="Raleway Light" w:hAnsi="Cambria" w:cs="Raleway Light"/>
          <w:i/>
          <w:sz w:val="20"/>
          <w:szCs w:val="20"/>
        </w:rPr>
        <w:t>Stojanovi</w:t>
      </w:r>
      <w:proofErr w:type="spellEnd"/>
      <w:r w:rsidR="008C7BD1" w:rsidRPr="00FA2FAB">
        <w:rPr>
          <w:rFonts w:ascii="Cambria" w:eastAsia="Raleway Light" w:hAnsi="Cambria" w:cs="Raleway Light"/>
          <w:i/>
          <w:sz w:val="20"/>
          <w:szCs w:val="20"/>
          <w:lang w:val="sr-Latn-RS"/>
        </w:rPr>
        <w:t>ć</w:t>
      </w:r>
      <w:r w:rsidR="00181D55" w:rsidRPr="00FA2FAB">
        <w:rPr>
          <w:rFonts w:ascii="Cambria" w:eastAsia="Raleway Light" w:hAnsi="Cambria" w:cs="Raleway Light"/>
          <w:i/>
          <w:sz w:val="24"/>
          <w:szCs w:val="24"/>
        </w:rPr>
        <w:t xml:space="preserve"> </w:t>
      </w:r>
    </w:p>
    <w:p w14:paraId="243D25C5" w14:textId="04CF1898" w:rsidR="00FA2FAB" w:rsidRDefault="00181D55" w:rsidP="00FA2FAB">
      <w:pPr>
        <w:spacing w:after="0"/>
        <w:ind w:left="2880" w:firstLine="720"/>
        <w:jc w:val="center"/>
        <w:rPr>
          <w:rFonts w:ascii="Cambria" w:eastAsia="Raleway Light" w:hAnsi="Cambria" w:cs="Raleway Light"/>
          <w:sz w:val="24"/>
          <w:szCs w:val="24"/>
        </w:rPr>
      </w:pPr>
      <w:r w:rsidRPr="00FA2FAB">
        <w:rPr>
          <w:rFonts w:ascii="Cambria" w:eastAsia="Raleway Light" w:hAnsi="Cambria" w:cs="Raleway Light"/>
          <w:i/>
          <w:sz w:val="20"/>
          <w:szCs w:val="20"/>
        </w:rPr>
        <w:t>SALSETH project coord</w:t>
      </w:r>
      <w:r w:rsidR="008C7BD1" w:rsidRPr="00FA2FAB">
        <w:rPr>
          <w:rFonts w:ascii="Cambria" w:eastAsia="Raleway Light" w:hAnsi="Cambria" w:cs="Raleway Light"/>
          <w:i/>
          <w:sz w:val="20"/>
          <w:szCs w:val="20"/>
        </w:rPr>
        <w:t>inator and UNS Team leader</w:t>
      </w:r>
    </w:p>
    <w:p w14:paraId="7200BB8A" w14:textId="77777777" w:rsidR="00FA2FAB" w:rsidRPr="00FA2FAB" w:rsidRDefault="00FA2FAB" w:rsidP="00FA2FAB">
      <w:pPr>
        <w:rPr>
          <w:rFonts w:ascii="Cambria" w:eastAsia="Raleway Light" w:hAnsi="Cambria" w:cs="Raleway Light"/>
          <w:sz w:val="24"/>
          <w:szCs w:val="24"/>
        </w:rPr>
      </w:pPr>
    </w:p>
    <w:p w14:paraId="2A4B9235" w14:textId="77777777" w:rsidR="00FA2FAB" w:rsidRPr="00FA2FAB" w:rsidRDefault="00FA2FAB" w:rsidP="00FA2FAB">
      <w:pPr>
        <w:rPr>
          <w:rFonts w:ascii="Cambria" w:eastAsia="Raleway Light" w:hAnsi="Cambria" w:cs="Raleway Light"/>
          <w:sz w:val="24"/>
          <w:szCs w:val="24"/>
        </w:rPr>
      </w:pPr>
      <w:bookmarkStart w:id="1" w:name="_GoBack"/>
      <w:bookmarkEnd w:id="1"/>
    </w:p>
    <w:p w14:paraId="1BE2E4FA" w14:textId="3034C296" w:rsidR="00DB31B1" w:rsidRPr="00FA2FAB" w:rsidRDefault="00FA2FAB" w:rsidP="00FA2FAB">
      <w:pPr>
        <w:tabs>
          <w:tab w:val="left" w:pos="2187"/>
        </w:tabs>
        <w:rPr>
          <w:rFonts w:ascii="Cambria" w:eastAsia="Raleway Light" w:hAnsi="Cambria" w:cs="Raleway Light"/>
          <w:sz w:val="24"/>
          <w:szCs w:val="24"/>
        </w:rPr>
      </w:pPr>
      <w:r>
        <w:rPr>
          <w:rFonts w:ascii="Cambria" w:eastAsia="Raleway Light" w:hAnsi="Cambria" w:cs="Raleway Light"/>
          <w:sz w:val="24"/>
          <w:szCs w:val="24"/>
        </w:rPr>
        <w:tab/>
      </w:r>
    </w:p>
    <w:sectPr w:rsidR="00DB31B1" w:rsidRPr="00FA2FA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62379" w14:textId="77777777" w:rsidR="009D3FBD" w:rsidRDefault="009D3FBD">
      <w:pPr>
        <w:spacing w:after="0" w:line="240" w:lineRule="auto"/>
      </w:pPr>
      <w:r>
        <w:separator/>
      </w:r>
    </w:p>
  </w:endnote>
  <w:endnote w:type="continuationSeparator" w:id="0">
    <w:p w14:paraId="4148999F" w14:textId="77777777" w:rsidR="009D3FBD" w:rsidRDefault="009D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Light">
    <w:altName w:val="MV Boli"/>
    <w:charset w:val="00"/>
    <w:family w:val="auto"/>
    <w:pitch w:val="default"/>
  </w:font>
  <w:font w:name="Raleway">
    <w:altName w:val="MV Boli"/>
    <w:charset w:val="00"/>
    <w:family w:val="auto"/>
    <w:pitch w:val="default"/>
  </w:font>
  <w:font w:name="Raleway Medium">
    <w:altName w:val="MV Boli"/>
    <w:charset w:val="00"/>
    <w:family w:val="auto"/>
    <w:pitch w:val="default"/>
  </w:font>
  <w:font w:name="Barlow Light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C5618" w14:textId="59251FF7" w:rsidR="00DB31B1" w:rsidRPr="00FA2FAB" w:rsidRDefault="00181D55">
    <w:pPr>
      <w:tabs>
        <w:tab w:val="center" w:pos="4536"/>
        <w:tab w:val="right" w:pos="9072"/>
      </w:tabs>
      <w:spacing w:before="200" w:after="0" w:line="276" w:lineRule="auto"/>
      <w:rPr>
        <w:rFonts w:ascii="Cambria" w:eastAsia="Barlow Light" w:hAnsi="Cambria" w:cstheme="minorHAnsi"/>
        <w:color w:val="999999"/>
      </w:rPr>
    </w:pPr>
    <w:r w:rsidRPr="00FA2FAB">
      <w:rPr>
        <w:rFonts w:ascii="Cambria" w:eastAsia="Barlow Light" w:hAnsi="Cambria" w:cstheme="minorHAnsi"/>
        <w:color w:val="999999"/>
        <w:sz w:val="20"/>
        <w:szCs w:val="20"/>
      </w:rPr>
      <w:t>This project has received funding from the European Union</w:t>
    </w:r>
    <w:r w:rsidR="008C7BD1" w:rsidRPr="00FA2FAB">
      <w:rPr>
        <w:rFonts w:ascii="Cambria" w:eastAsia="Barlow Light" w:hAnsi="Cambria" w:cstheme="minorHAnsi"/>
        <w:color w:val="999999"/>
        <w:sz w:val="20"/>
        <w:szCs w:val="20"/>
      </w:rPr>
      <w:t xml:space="preserve">’s Horizon 2020 research and </w:t>
    </w:r>
    <w:r w:rsidRPr="00FA2FAB">
      <w:rPr>
        <w:rFonts w:ascii="Cambria" w:eastAsia="Barlow Light" w:hAnsi="Cambria" w:cstheme="minorHAnsi"/>
        <w:color w:val="999999"/>
        <w:sz w:val="20"/>
        <w:szCs w:val="20"/>
      </w:rPr>
      <w:t xml:space="preserve">innovation programme under the Marie </w:t>
    </w:r>
    <w:proofErr w:type="spellStart"/>
    <w:r w:rsidRPr="00FA2FAB">
      <w:rPr>
        <w:rFonts w:ascii="Cambria" w:eastAsia="Barlow Light" w:hAnsi="Cambria" w:cstheme="minorHAnsi"/>
        <w:color w:val="999999"/>
        <w:sz w:val="20"/>
        <w:szCs w:val="20"/>
      </w:rPr>
      <w:t>Skłodowska</w:t>
    </w:r>
    <w:proofErr w:type="spellEnd"/>
    <w:r w:rsidRPr="00FA2FAB">
      <w:rPr>
        <w:rFonts w:ascii="Cambria" w:eastAsia="Barlow Light" w:hAnsi="Cambria" w:cstheme="minorHAnsi"/>
        <w:color w:val="999999"/>
        <w:sz w:val="20"/>
        <w:szCs w:val="20"/>
      </w:rPr>
      <w:t>-Curie grant agreement No. 872370</w:t>
    </w:r>
    <w:r w:rsidRPr="00FA2FAB">
      <w:rPr>
        <w:rFonts w:ascii="Cambria" w:hAnsi="Cambria" w:cstheme="minorHAnsi"/>
        <w:noProof/>
        <w:lang w:eastAsia="en-GB"/>
      </w:rPr>
      <w:drawing>
        <wp:anchor distT="114300" distB="114300" distL="114300" distR="114300" simplePos="0" relativeHeight="251658240" behindDoc="0" locked="0" layoutInCell="1" hidden="0" allowOverlap="1" wp14:anchorId="14A57E12" wp14:editId="2BE23F20">
          <wp:simplePos x="0" y="0"/>
          <wp:positionH relativeFrom="column">
            <wp:posOffset>1</wp:posOffset>
          </wp:positionH>
          <wp:positionV relativeFrom="paragraph">
            <wp:posOffset>114300</wp:posOffset>
          </wp:positionV>
          <wp:extent cx="590550" cy="393700"/>
          <wp:effectExtent l="0" t="0" r="0" b="0"/>
          <wp:wrapSquare wrapText="bothSides" distT="114300" distB="114300" distL="114300" distR="114300"/>
          <wp:docPr id="218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66F8A" w14:textId="77777777" w:rsidR="009D3FBD" w:rsidRDefault="009D3FBD">
      <w:pPr>
        <w:spacing w:after="0" w:line="240" w:lineRule="auto"/>
      </w:pPr>
      <w:r>
        <w:separator/>
      </w:r>
    </w:p>
  </w:footnote>
  <w:footnote w:type="continuationSeparator" w:id="0">
    <w:p w14:paraId="0C018D56" w14:textId="77777777" w:rsidR="009D3FBD" w:rsidRDefault="009D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EA05" w14:textId="77777777" w:rsidR="00DB31B1" w:rsidRDefault="00181D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803"/>
      </w:tabs>
      <w:spacing w:after="0" w:line="240" w:lineRule="auto"/>
      <w:ind w:hanging="990"/>
      <w:rPr>
        <w:color w:val="000000"/>
      </w:rPr>
    </w:pPr>
    <w:r>
      <w:rPr>
        <w:noProof/>
        <w:color w:val="000000"/>
        <w:lang w:eastAsia="en-GB"/>
      </w:rPr>
      <w:drawing>
        <wp:inline distT="0" distB="0" distL="0" distR="0" wp14:anchorId="7485BB85" wp14:editId="4977D14E">
          <wp:extent cx="6867843" cy="486834"/>
          <wp:effectExtent l="0" t="0" r="0" b="0"/>
          <wp:docPr id="2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7843" cy="4868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B1"/>
    <w:rsid w:val="000F3CEA"/>
    <w:rsid w:val="00181D55"/>
    <w:rsid w:val="00237779"/>
    <w:rsid w:val="008C7BD1"/>
    <w:rsid w:val="009D3FBD"/>
    <w:rsid w:val="00DB31B1"/>
    <w:rsid w:val="00FA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8A23"/>
  <w15:docId w15:val="{79F9B86C-2CD9-4376-A5BA-FC0545BE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8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D4E"/>
  </w:style>
  <w:style w:type="paragraph" w:styleId="Footer">
    <w:name w:val="footer"/>
    <w:basedOn w:val="Normal"/>
    <w:link w:val="FooterChar"/>
    <w:uiPriority w:val="99"/>
    <w:unhideWhenUsed/>
    <w:rsid w:val="00D8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D4E"/>
  </w:style>
  <w:style w:type="table" w:styleId="TableGrid">
    <w:name w:val="Table Grid"/>
    <w:basedOn w:val="TableNormal"/>
    <w:uiPriority w:val="39"/>
    <w:rsid w:val="006B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0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8wXRrVOpQ/3fuTW/w8E6AS18OQ==">AMUW2mX7iONe3ZlhcVsXTLzetZNKUTeemzSNwDfBSjQA075Jt1kpnMKF3/3frGuj3jlRSoVo+WkKe8kgKohufW12S+L60b6E8PVBCcZd4T3I8r2Wie4Yl3lqsBfEB385QbZPwQQ8WiIg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But</dc:creator>
  <cp:lastModifiedBy>sgoran</cp:lastModifiedBy>
  <cp:revision>4</cp:revision>
  <dcterms:created xsi:type="dcterms:W3CDTF">2019-08-23T20:37:00Z</dcterms:created>
  <dcterms:modified xsi:type="dcterms:W3CDTF">2020-02-02T13:00:00Z</dcterms:modified>
</cp:coreProperties>
</file>